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47" w:rsidRPr="00995F6F" w:rsidRDefault="00995F6F" w:rsidP="0099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6F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95F6F" w:rsidRDefault="00995F6F" w:rsidP="0099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6F">
        <w:rPr>
          <w:rFonts w:ascii="Times New Roman" w:hAnsi="Times New Roman" w:cs="Times New Roman"/>
          <w:b/>
          <w:sz w:val="28"/>
          <w:szCs w:val="28"/>
        </w:rPr>
        <w:t>об 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бщественном обсуждении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П</w:t>
      </w:r>
      <w:r w:rsidRPr="00995F6F">
        <w:rPr>
          <w:rFonts w:ascii="Times New Roman" w:hAnsi="Times New Roman" w:cs="Times New Roman"/>
          <w:b/>
          <w:sz w:val="28"/>
          <w:szCs w:val="28"/>
        </w:rPr>
        <w:t>равил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Петровского городского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  <w:r w:rsidR="002F0E39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995F6F" w:rsidRDefault="00995F6F" w:rsidP="0099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6F" w:rsidRDefault="002F0E39" w:rsidP="002F0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0E39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proofErr w:type="gramStart"/>
      <w:r w:rsidRPr="002F0E3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E39">
        <w:rPr>
          <w:rFonts w:ascii="Times New Roman" w:hAnsi="Times New Roman" w:cs="Times New Roman"/>
          <w:sz w:val="28"/>
          <w:szCs w:val="28"/>
        </w:rPr>
        <w:t>равил благоустройства территории Петровского городского поселения</w:t>
      </w:r>
      <w:proofErr w:type="gramEnd"/>
      <w:r w:rsidRPr="002F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39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2F0E39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(далее – правила) </w:t>
      </w:r>
      <w:r w:rsidRPr="002F0E39">
        <w:rPr>
          <w:rFonts w:ascii="Times New Roman" w:hAnsi="Times New Roman" w:cs="Times New Roman"/>
          <w:sz w:val="28"/>
          <w:szCs w:val="28"/>
        </w:rPr>
        <w:t>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E39" w:rsidRDefault="002F0E39" w:rsidP="002F0E3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проекта правил – администрация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Ивановской области, юридический адрес: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д.2, </w:t>
      </w:r>
      <w:r w:rsidRPr="002F0E39">
        <w:rPr>
          <w:rFonts w:ascii="Times New Roman" w:hAnsi="Times New Roman" w:cs="Times New Roman"/>
          <w:spacing w:val="2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hyperlink r:id="rId5" w:history="1">
        <w:r w:rsidRPr="00323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/>
          </w:rPr>
          <w:t>petrovskposelenie</w:t>
        </w:r>
        <w:r w:rsidRPr="00323FEF">
          <w:rPr>
            <w:rStyle w:val="a4"/>
            <w:rFonts w:ascii="Times New Roman" w:hAnsi="Times New Roman" w:cs="Times New Roman"/>
            <w:spacing w:val="2"/>
            <w:sz w:val="28"/>
            <w:szCs w:val="28"/>
          </w:rPr>
          <w:t>@</w:t>
        </w:r>
        <w:r w:rsidRPr="00323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/>
          </w:rPr>
          <w:t>rambler</w:t>
        </w:r>
        <w:r w:rsidRPr="00323FEF">
          <w:rPr>
            <w:rStyle w:val="a4"/>
            <w:rFonts w:ascii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Pr="00323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2"/>
          <w:sz w:val="28"/>
          <w:szCs w:val="28"/>
        </w:rPr>
        <w:t>, контактное лицо – ведущий специалист Гришина Татьяна Витальевна</w:t>
      </w:r>
      <w:r w:rsidR="0048061C">
        <w:rPr>
          <w:rFonts w:ascii="Times New Roman" w:hAnsi="Times New Roman" w:cs="Times New Roman"/>
          <w:spacing w:val="2"/>
          <w:sz w:val="28"/>
          <w:szCs w:val="28"/>
        </w:rPr>
        <w:t>, телефон 8-(49355)-25-130.</w:t>
      </w:r>
    </w:p>
    <w:p w:rsidR="0048061C" w:rsidRDefault="0048061C" w:rsidP="002F0E3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Дата начала общественного обсуждения проекта правил – 14 августа 2017 года, дата окончания общественного обсуждения проекта правил – 14 сентября 2014 года.</w:t>
      </w:r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48061C">
        <w:rPr>
          <w:rFonts w:ascii="Times New Roman" w:hAnsi="Times New Roman" w:cs="Times New Roman"/>
          <w:spacing w:val="2"/>
          <w:sz w:val="28"/>
          <w:szCs w:val="28"/>
        </w:rPr>
        <w:t>При направлении замечаний и предложений к проекту документа участники общественного обсуждения указывают:</w:t>
      </w:r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1C">
        <w:rPr>
          <w:rFonts w:ascii="Times New Roman" w:hAnsi="Times New Roman" w:cs="Times New Roman"/>
          <w:spacing w:val="2"/>
          <w:sz w:val="28"/>
          <w:szCs w:val="28"/>
        </w:rPr>
        <w:t>граждане - фамилию, имя, отчество (при наличии), контактные данные;</w:t>
      </w:r>
      <w:proofErr w:type="gramEnd"/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8061C">
        <w:rPr>
          <w:rFonts w:ascii="Times New Roman" w:hAnsi="Times New Roman" w:cs="Times New Roman"/>
          <w:spacing w:val="2"/>
          <w:sz w:val="28"/>
          <w:szCs w:val="28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48061C">
        <w:rPr>
          <w:rFonts w:ascii="Times New Roman" w:hAnsi="Times New Roman" w:cs="Times New Roman"/>
          <w:spacing w:val="2"/>
          <w:sz w:val="28"/>
          <w:szCs w:val="28"/>
        </w:rPr>
        <w:t xml:space="preserve"> Замечания и предложения, не содержащие указанных сведений, рассмотрению не подлежат. </w:t>
      </w:r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1C">
        <w:rPr>
          <w:rFonts w:ascii="Times New Roman" w:hAnsi="Times New Roman" w:cs="Times New Roman"/>
          <w:spacing w:val="2"/>
          <w:sz w:val="28"/>
          <w:szCs w:val="28"/>
        </w:rPr>
        <w:t>Не рассматриваются также замечания и предложения:</w:t>
      </w:r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1C">
        <w:rPr>
          <w:rFonts w:ascii="Times New Roman" w:hAnsi="Times New Roman" w:cs="Times New Roman"/>
          <w:sz w:val="28"/>
          <w:szCs w:val="28"/>
        </w:rPr>
        <w:tab/>
        <w:t>1) экстремистской направленности;</w:t>
      </w:r>
    </w:p>
    <w:p w:rsidR="0048061C" w:rsidRP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1C">
        <w:rPr>
          <w:rFonts w:ascii="Times New Roman" w:hAnsi="Times New Roman" w:cs="Times New Roman"/>
          <w:sz w:val="28"/>
          <w:szCs w:val="28"/>
        </w:rPr>
        <w:tab/>
        <w:t>2) содержащие нецензурные либо оскорбительные выражения;</w:t>
      </w:r>
    </w:p>
    <w:p w:rsidR="0048061C" w:rsidRDefault="0048061C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1C">
        <w:rPr>
          <w:rFonts w:ascii="Times New Roman" w:hAnsi="Times New Roman" w:cs="Times New Roman"/>
          <w:sz w:val="28"/>
          <w:szCs w:val="28"/>
        </w:rPr>
        <w:tab/>
        <w:t xml:space="preserve">3) поступившие по истечении установленного </w:t>
      </w:r>
      <w:proofErr w:type="gramStart"/>
      <w:r w:rsidRPr="0048061C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документов</w:t>
      </w:r>
      <w:proofErr w:type="gramEnd"/>
      <w:r w:rsidRPr="0048061C">
        <w:rPr>
          <w:rFonts w:ascii="Times New Roman" w:hAnsi="Times New Roman" w:cs="Times New Roman"/>
          <w:sz w:val="28"/>
          <w:szCs w:val="28"/>
        </w:rPr>
        <w:t>.</w:t>
      </w:r>
    </w:p>
    <w:p w:rsidR="00746FA1" w:rsidRDefault="0048061C" w:rsidP="00746FA1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6FA1">
        <w:rPr>
          <w:rFonts w:ascii="Times New Roman" w:hAnsi="Times New Roman" w:cs="Times New Roman"/>
          <w:sz w:val="28"/>
          <w:szCs w:val="28"/>
        </w:rPr>
        <w:t>Заседание общественной комиссии</w:t>
      </w:r>
      <w:r w:rsidR="00746FA1" w:rsidRPr="00746FA1">
        <w:rPr>
          <w:rFonts w:ascii="Times New Roman" w:hAnsi="Times New Roman" w:cs="Times New Roman"/>
          <w:sz w:val="28"/>
          <w:szCs w:val="28"/>
        </w:rPr>
        <w:t xml:space="preserve"> </w:t>
      </w:r>
      <w:r w:rsidR="00746FA1">
        <w:rPr>
          <w:rFonts w:ascii="Times New Roman" w:hAnsi="Times New Roman" w:cs="Times New Roman"/>
          <w:sz w:val="28"/>
          <w:szCs w:val="28"/>
        </w:rPr>
        <w:t>для Общественного обсуждения</w:t>
      </w:r>
      <w:r w:rsidR="00746FA1" w:rsidRPr="0048061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46FA1">
        <w:rPr>
          <w:rFonts w:ascii="Times New Roman" w:hAnsi="Times New Roman" w:cs="Times New Roman"/>
          <w:sz w:val="28"/>
          <w:szCs w:val="28"/>
        </w:rPr>
        <w:t>правил</w:t>
      </w:r>
      <w:r w:rsidR="00746FA1">
        <w:rPr>
          <w:rFonts w:ascii="Times New Roman" w:hAnsi="Times New Roman" w:cs="Times New Roman"/>
          <w:sz w:val="28"/>
          <w:szCs w:val="28"/>
        </w:rPr>
        <w:t xml:space="preserve"> и комиссионной</w:t>
      </w:r>
      <w:r w:rsidR="00746FA1" w:rsidRPr="0048061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46FA1">
        <w:rPr>
          <w:rFonts w:ascii="Times New Roman" w:hAnsi="Times New Roman" w:cs="Times New Roman"/>
          <w:sz w:val="28"/>
          <w:szCs w:val="28"/>
        </w:rPr>
        <w:t>и</w:t>
      </w:r>
      <w:r w:rsidR="00746FA1" w:rsidRPr="0048061C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по благоустройству территории </w:t>
      </w:r>
      <w:r w:rsidR="00746FA1" w:rsidRPr="0048061C">
        <w:rPr>
          <w:rFonts w:ascii="Times New Roman" w:hAnsi="Times New Roman" w:cs="Times New Roman"/>
          <w:bCs/>
          <w:sz w:val="28"/>
          <w:szCs w:val="28"/>
        </w:rPr>
        <w:t xml:space="preserve">Петровского городского поселения </w:t>
      </w:r>
      <w:proofErr w:type="spellStart"/>
      <w:r w:rsidR="00746FA1" w:rsidRPr="0048061C"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 w:rsidR="00746FA1" w:rsidRPr="0048061C">
        <w:rPr>
          <w:rFonts w:ascii="Times New Roman" w:hAnsi="Times New Roman" w:cs="Times New Roman"/>
          <w:bCs/>
          <w:sz w:val="28"/>
          <w:szCs w:val="28"/>
        </w:rPr>
        <w:t>-Посадского муниципального района Ивановской области</w:t>
      </w:r>
      <w:r w:rsidR="00746FA1" w:rsidRPr="00746FA1">
        <w:rPr>
          <w:sz w:val="28"/>
          <w:szCs w:val="28"/>
        </w:rPr>
        <w:t xml:space="preserve"> </w:t>
      </w:r>
      <w:r w:rsidR="00746FA1">
        <w:rPr>
          <w:rFonts w:ascii="Times New Roman" w:hAnsi="Times New Roman" w:cs="Times New Roman"/>
          <w:sz w:val="28"/>
          <w:szCs w:val="28"/>
        </w:rPr>
        <w:t xml:space="preserve">состоится 15 сентября 2017 года в 10.00 по адресу: </w:t>
      </w:r>
      <w:r w:rsidR="00746FA1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746FA1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46FA1">
        <w:rPr>
          <w:rFonts w:ascii="Times New Roman" w:hAnsi="Times New Roman" w:cs="Times New Roman"/>
          <w:sz w:val="28"/>
          <w:szCs w:val="28"/>
        </w:rPr>
        <w:t xml:space="preserve">-Посадский район, </w:t>
      </w:r>
      <w:proofErr w:type="spellStart"/>
      <w:r w:rsidR="00746FA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46F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6FA1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746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FA1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746FA1">
        <w:rPr>
          <w:rFonts w:ascii="Times New Roman" w:hAnsi="Times New Roman" w:cs="Times New Roman"/>
          <w:sz w:val="28"/>
          <w:szCs w:val="28"/>
        </w:rPr>
        <w:t>, д.2</w:t>
      </w:r>
      <w:r w:rsidR="00746FA1">
        <w:rPr>
          <w:rFonts w:ascii="Times New Roman" w:hAnsi="Times New Roman" w:cs="Times New Roman"/>
          <w:sz w:val="28"/>
          <w:szCs w:val="28"/>
        </w:rPr>
        <w:t>, в здании администрации Петровского городского поселения.</w:t>
      </w:r>
    </w:p>
    <w:p w:rsidR="0048061C" w:rsidRPr="0048061C" w:rsidRDefault="00746FA1" w:rsidP="0048061C">
      <w:pPr>
        <w:tabs>
          <w:tab w:val="left" w:pos="735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061C">
        <w:rPr>
          <w:rFonts w:ascii="Times New Roman" w:hAnsi="Times New Roman" w:cs="Times New Roman"/>
          <w:sz w:val="28"/>
          <w:szCs w:val="28"/>
        </w:rPr>
        <w:t xml:space="preserve">. Доработка проекта правил осуществляется администрацией Петровского городского поселения </w:t>
      </w:r>
      <w:proofErr w:type="spellStart"/>
      <w:r w:rsidR="0048061C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48061C">
        <w:rPr>
          <w:rFonts w:ascii="Times New Roman" w:hAnsi="Times New Roman" w:cs="Times New Roman"/>
          <w:sz w:val="28"/>
          <w:szCs w:val="28"/>
        </w:rPr>
        <w:t>-Посадского района Ивановской области в срок с 15 сентября 2017 года по 22 сентября 2017 года.</w:t>
      </w:r>
      <w:r w:rsidRPr="00746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8061C" w:rsidRPr="0048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6F"/>
    <w:rsid w:val="002F0E39"/>
    <w:rsid w:val="00456C47"/>
    <w:rsid w:val="0048061C"/>
    <w:rsid w:val="00746FA1"/>
    <w:rsid w:val="009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skposeleni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2017-08-09T12:22:00Z</dcterms:created>
  <dcterms:modified xsi:type="dcterms:W3CDTF">2017-08-09T13:11:00Z</dcterms:modified>
</cp:coreProperties>
</file>