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2A" w:rsidRDefault="007D532A" w:rsidP="007D532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D532A" w:rsidRDefault="007D532A" w:rsidP="007D53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D532A" w:rsidRDefault="007D532A" w:rsidP="007D53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7D532A" w:rsidRDefault="007D532A" w:rsidP="007D532A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7D532A" w:rsidRDefault="007D532A" w:rsidP="007D532A"/>
    <w:p w:rsidR="007D532A" w:rsidRDefault="007D532A" w:rsidP="007D532A"/>
    <w:p w:rsidR="007D532A" w:rsidRDefault="007D532A" w:rsidP="007D532A">
      <w:pPr>
        <w:rPr>
          <w:sz w:val="28"/>
          <w:szCs w:val="28"/>
        </w:rPr>
      </w:pPr>
      <w:r>
        <w:rPr>
          <w:sz w:val="28"/>
          <w:szCs w:val="28"/>
        </w:rPr>
        <w:t>11.03.2021</w:t>
      </w: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49-п</w:t>
      </w:r>
    </w:p>
    <w:p w:rsidR="007D532A" w:rsidRDefault="007D532A" w:rsidP="007D532A">
      <w:pPr>
        <w:rPr>
          <w:sz w:val="28"/>
          <w:szCs w:val="28"/>
        </w:rPr>
      </w:pPr>
    </w:p>
    <w:p w:rsidR="007D532A" w:rsidRDefault="007D532A" w:rsidP="007D532A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7D532A" w:rsidRDefault="007D532A" w:rsidP="007D532A">
      <w:pPr>
        <w:pStyle w:val="ConsPlusNormal"/>
        <w:tabs>
          <w:tab w:val="left" w:pos="6780"/>
        </w:tabs>
        <w:ind w:right="340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13.11.2014 № 160-п «Об утверждении муниципальной программы  «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 населённых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532A" w:rsidRDefault="007D532A" w:rsidP="007D532A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7D532A" w:rsidRDefault="007D532A" w:rsidP="007D532A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7D532A" w:rsidRDefault="007D532A" w:rsidP="007D5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района», </w:t>
      </w:r>
    </w:p>
    <w:p w:rsidR="007D532A" w:rsidRDefault="007D532A" w:rsidP="007D532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7D532A" w:rsidRDefault="007D532A" w:rsidP="007D532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Внести в   постановление   администрации  Петровского городского поселения от 13.11.2014 № 160-п «Об утверждении муниципальной программы  «</w:t>
      </w:r>
      <w:r>
        <w:rPr>
          <w:rFonts w:ascii="Times New Roman" w:hAnsi="Times New Roman" w:cs="Times New Roman"/>
          <w:bCs/>
          <w:sz w:val="28"/>
          <w:szCs w:val="28"/>
        </w:rPr>
        <w:t>Благоустройство населённых пунктов П</w:t>
      </w:r>
      <w:r>
        <w:rPr>
          <w:rFonts w:ascii="Times New Roman" w:hAnsi="Times New Roman" w:cs="Times New Roman"/>
          <w:sz w:val="28"/>
          <w:szCs w:val="28"/>
        </w:rPr>
        <w:t xml:space="preserve">етровского городского поселения» </w:t>
      </w:r>
      <w:r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7D532A" w:rsidRDefault="007D532A" w:rsidP="007D532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7D532A" w:rsidRDefault="007D532A" w:rsidP="007D532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7D532A" w:rsidRDefault="007D532A" w:rsidP="007D532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D532A" w:rsidRDefault="007D532A" w:rsidP="007D532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D532A" w:rsidRDefault="007D532A" w:rsidP="007D532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D532A" w:rsidRDefault="007D532A" w:rsidP="007D532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D532A" w:rsidRDefault="007D532A" w:rsidP="007D532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</w:t>
      </w:r>
      <w:r>
        <w:rPr>
          <w:rFonts w:eastAsia="Calibri"/>
          <w:b/>
          <w:sz w:val="28"/>
          <w:szCs w:val="28"/>
          <w:lang w:eastAsia="en-US"/>
        </w:rPr>
        <w:t xml:space="preserve">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D532A" w:rsidRDefault="007D532A" w:rsidP="007D532A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D532A" w:rsidRDefault="007D532A" w:rsidP="007D532A">
      <w:pPr>
        <w:ind w:left="1416" w:firstLine="708"/>
        <w:jc w:val="right"/>
        <w:rPr>
          <w:sz w:val="28"/>
          <w:szCs w:val="28"/>
        </w:rPr>
      </w:pPr>
    </w:p>
    <w:p w:rsidR="007D532A" w:rsidRDefault="007D532A" w:rsidP="007D532A">
      <w:pPr>
        <w:ind w:left="1416" w:firstLine="708"/>
        <w:jc w:val="right"/>
        <w:rPr>
          <w:sz w:val="28"/>
          <w:szCs w:val="28"/>
        </w:rPr>
      </w:pPr>
    </w:p>
    <w:p w:rsidR="007D532A" w:rsidRDefault="007D532A" w:rsidP="007D532A">
      <w:pPr>
        <w:ind w:left="1416" w:firstLine="708"/>
        <w:jc w:val="right"/>
        <w:rPr>
          <w:color w:val="000000"/>
          <w:sz w:val="28"/>
          <w:szCs w:val="28"/>
        </w:rPr>
      </w:pPr>
    </w:p>
    <w:p w:rsidR="007D532A" w:rsidRDefault="007D532A" w:rsidP="007D532A">
      <w:pPr>
        <w:ind w:left="1416" w:firstLine="708"/>
        <w:jc w:val="right"/>
        <w:rPr>
          <w:color w:val="000000"/>
          <w:sz w:val="28"/>
          <w:szCs w:val="28"/>
        </w:rPr>
      </w:pPr>
    </w:p>
    <w:p w:rsidR="007D532A" w:rsidRDefault="007D532A" w:rsidP="007D532A">
      <w:pPr>
        <w:ind w:left="1416" w:firstLine="708"/>
        <w:jc w:val="right"/>
        <w:rPr>
          <w:color w:val="000000"/>
          <w:sz w:val="28"/>
          <w:szCs w:val="28"/>
        </w:rPr>
      </w:pPr>
    </w:p>
    <w:p w:rsidR="007D532A" w:rsidRDefault="007D532A" w:rsidP="007D532A">
      <w:pPr>
        <w:rPr>
          <w:color w:val="000000"/>
          <w:sz w:val="28"/>
          <w:szCs w:val="28"/>
        </w:rPr>
      </w:pPr>
    </w:p>
    <w:p w:rsidR="007D532A" w:rsidRDefault="007D532A" w:rsidP="007D532A">
      <w:pPr>
        <w:ind w:left="1416" w:firstLine="708"/>
        <w:jc w:val="right"/>
        <w:rPr>
          <w:color w:val="000000"/>
          <w:sz w:val="28"/>
          <w:szCs w:val="28"/>
        </w:rPr>
      </w:pPr>
    </w:p>
    <w:p w:rsidR="007D532A" w:rsidRDefault="007D532A" w:rsidP="007D532A">
      <w:pPr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7D532A" w:rsidRDefault="007D532A" w:rsidP="007D532A">
      <w:pPr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</w:p>
    <w:p w:rsidR="007D532A" w:rsidRDefault="007D532A" w:rsidP="007D532A">
      <w:pPr>
        <w:ind w:left="1416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7D532A" w:rsidRDefault="007D532A" w:rsidP="007D532A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11.03.2021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49-п</w:t>
      </w:r>
    </w:p>
    <w:p w:rsidR="007D532A" w:rsidRDefault="007D532A" w:rsidP="007D532A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 Е Н Е Н И Я,</w:t>
      </w:r>
    </w:p>
    <w:p w:rsidR="007D532A" w:rsidRDefault="007D532A" w:rsidP="007D532A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в постановление  администрации Петровского городского поселения от 13.11.2014 № 160-п </w:t>
      </w:r>
      <w:r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 «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Благоустройство населенных пунктов </w:t>
      </w:r>
      <w:r>
        <w:rPr>
          <w:rFonts w:ascii="Times New Roman" w:hAnsi="Times New Roman"/>
          <w:color w:val="auto"/>
          <w:sz w:val="28"/>
          <w:szCs w:val="28"/>
        </w:rPr>
        <w:t>Петровского городского поселения»</w:t>
      </w:r>
    </w:p>
    <w:p w:rsidR="007D532A" w:rsidRDefault="007D532A" w:rsidP="007D532A">
      <w:pPr>
        <w:pStyle w:val="Pro-TabName"/>
        <w:rPr>
          <w:rFonts w:ascii="Times New Roman" w:hAnsi="Times New Roman"/>
          <w:b w:val="0"/>
          <w:color w:val="auto"/>
          <w:sz w:val="28"/>
          <w:szCs w:val="28"/>
        </w:rPr>
      </w:pPr>
    </w:p>
    <w:p w:rsidR="007D532A" w:rsidRDefault="007D532A" w:rsidP="007D532A">
      <w:pPr>
        <w:pStyle w:val="Pro-TabName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 В приложении к постановлению:</w:t>
      </w:r>
    </w:p>
    <w:p w:rsidR="007D532A" w:rsidRDefault="007D532A" w:rsidP="007D532A">
      <w:pPr>
        <w:pStyle w:val="Pro-TabName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а) в р</w:t>
      </w:r>
      <w:r>
        <w:rPr>
          <w:rFonts w:ascii="Times New Roman" w:hAnsi="Times New Roman"/>
          <w:b w:val="0"/>
          <w:color w:val="auto"/>
          <w:sz w:val="28"/>
        </w:rPr>
        <w:t xml:space="preserve">азделе 1. Паспорт муниципальной программы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Благоустройство населённых пунктов Петровского городского поселения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>» строку «Объем ресурсного обеспечения программы» изложить в следующей редакции:</w:t>
      </w:r>
    </w:p>
    <w:p w:rsidR="007D532A" w:rsidRDefault="007D532A" w:rsidP="007D532A">
      <w:pPr>
        <w:pStyle w:val="Pro-TabName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7848"/>
      </w:tblGrid>
      <w:tr w:rsidR="007D532A" w:rsidTr="007D532A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35991,45 тыс. руб.: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- 3897,65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- 3187,13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- 4905,96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- 4066,46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- 4648,19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- 5369,74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- 3656,32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- 3130,00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- 3130,00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местный бюджет 34036,53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- 3897,65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- 3087,13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- 3701,04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- 4066,46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- 4648,19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- 5219,74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- 3156,32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- 3130,00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- 3130,00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областной бюджет 858,44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- 100,00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- 108,44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- 150,00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- 500,00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- федеральный бюджет 1096,48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- 1096,48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«2022 год» - 0,00 тыс. руб. 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7D532A" w:rsidRDefault="007D532A" w:rsidP="007D532A">
      <w:pPr>
        <w:pStyle w:val="Pro-TabName"/>
        <w:spacing w:before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»</w:t>
      </w:r>
    </w:p>
    <w:p w:rsidR="007D532A" w:rsidRDefault="007D532A" w:rsidP="007D532A">
      <w:pPr>
        <w:pStyle w:val="Pro-TabName"/>
        <w:spacing w:before="0"/>
        <w:ind w:right="-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>б) в разделе 4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«Ресурсное обеспечение муниципальной программы» таблицу 4.2. «Ресурсное обеспечение муниципальной программы на 2020-2023гг.» изложить в следующей редакции:</w:t>
      </w:r>
    </w:p>
    <w:p w:rsidR="007D532A" w:rsidRDefault="007D532A" w:rsidP="007D532A">
      <w:pPr>
        <w:ind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«4.2. Ресурсное обеспечение муниципальной программы на 2020-2023гг.</w:t>
      </w:r>
    </w:p>
    <w:p w:rsidR="007D532A" w:rsidRDefault="007D532A" w:rsidP="007D532A">
      <w:pPr>
        <w:widowControl w:val="0"/>
        <w:ind w:firstLine="709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тыс. руб.</w:t>
      </w:r>
    </w:p>
    <w:tbl>
      <w:tblPr>
        <w:tblpPr w:leftFromText="180" w:rightFromText="180" w:vertAnchor="text" w:tblpX="-209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897"/>
        <w:gridCol w:w="1134"/>
        <w:gridCol w:w="1134"/>
        <w:gridCol w:w="1134"/>
        <w:gridCol w:w="1555"/>
      </w:tblGrid>
      <w:tr w:rsidR="007D532A" w:rsidTr="007D532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Наименование подпрограммы/ </w:t>
            </w:r>
          </w:p>
          <w:p w:rsidR="007D532A" w:rsidRDefault="007D532A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2023</w:t>
            </w:r>
          </w:p>
        </w:tc>
      </w:tr>
      <w:tr w:rsidR="007D532A" w:rsidTr="007D532A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7D532A" w:rsidTr="007D532A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5369,74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3656,32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3130,00</w:t>
            </w:r>
          </w:p>
        </w:tc>
      </w:tr>
      <w:tr w:rsidR="007D532A" w:rsidTr="007D532A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5219,74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3156,32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3130,00</w:t>
            </w:r>
          </w:p>
        </w:tc>
      </w:tr>
      <w:tr w:rsidR="007D532A" w:rsidTr="007D532A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Аналитические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7D532A" w:rsidTr="007D532A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«Освещение населённых пунктов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7D532A" w:rsidTr="007D532A">
        <w:trPr>
          <w:trHeight w:val="39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«Содержание объектов водоснабжения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«Содержание деятельности по захоронению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«Благоустройство территорий общего пользования Петровского городского»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2362,29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860,00</w:t>
            </w: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2212,29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860,00</w:t>
            </w: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«Обеспечение занятости безработных на территории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современной городской среды </w:t>
            </w:r>
          </w:p>
          <w:p w:rsidR="007D532A" w:rsidRDefault="007D5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7D532A" w:rsidTr="007D532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D532A" w:rsidTr="007D532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D532A" w:rsidTr="007D532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D532A" w:rsidTr="007D532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D532A" w:rsidTr="007D532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Специальные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7D532A" w:rsidTr="007D532A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«Строительство объектов уличного освещения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«Строительство объектов водоснабжения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7D532A" w:rsidRDefault="007D532A" w:rsidP="007D532A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7D532A" w:rsidRDefault="007D532A" w:rsidP="007D532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В приложении 4 к муниципальной программе </w:t>
      </w:r>
      <w:r>
        <w:rPr>
          <w:rFonts w:ascii="Arial" w:hAnsi="Arial" w:cs="Arial"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>Благоустройство населённых пунктов Петровского городского поселения</w:t>
      </w:r>
      <w:r>
        <w:rPr>
          <w:sz w:val="28"/>
          <w:szCs w:val="28"/>
          <w:lang w:eastAsia="ru-RU"/>
        </w:rPr>
        <w:t>»:</w:t>
      </w:r>
    </w:p>
    <w:p w:rsidR="007D532A" w:rsidRDefault="007D532A" w:rsidP="007D532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7D532A" w:rsidRDefault="007D532A" w:rsidP="007D532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7680"/>
      </w:tblGrid>
      <w:tr w:rsidR="007D532A" w:rsidTr="007D532A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11621,35 тыс. руб.: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- 937,89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- 895,80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- 1076,08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- 1429,98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- 1812,99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- 2362,29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- 1386,32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- 860,00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«2023 год» - 860,00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местный бюджет 10871,35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- 937,89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- 795,80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- 1076,08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- 1429,98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- 1812,99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- 2212,29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- 886,32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- 860,00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- 860,00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областной бюджет 750,00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- 100,00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- 150,00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- 500,00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7D532A" w:rsidRDefault="007D532A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7D532A" w:rsidRDefault="007D532A" w:rsidP="007D532A">
      <w:pPr>
        <w:suppressAutoHyphens w:val="0"/>
        <w:autoSpaceDE w:val="0"/>
        <w:autoSpaceDN w:val="0"/>
        <w:adjustRightInd w:val="0"/>
        <w:ind w:firstLine="708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7D532A" w:rsidRDefault="007D532A" w:rsidP="007D532A">
      <w:pPr>
        <w:widowControl w:val="0"/>
        <w:autoSpaceDE w:val="0"/>
        <w:ind w:left="-15" w:right="-1" w:firstLine="723"/>
        <w:jc w:val="both"/>
        <w:rPr>
          <w:rFonts w:eastAsia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в разделе 3 «Мероприятия подпрограммы» таблицу </w:t>
      </w:r>
      <w:r>
        <w:rPr>
          <w:rFonts w:eastAsia="Arial"/>
          <w:sz w:val="28"/>
          <w:szCs w:val="28"/>
          <w:lang w:eastAsia="ru-RU"/>
        </w:rPr>
        <w:t>3.2. «Ресурсное обеспечение реализации мероприятий подпрограммы на 2020-2023 гг.» дополнить строкой 23 следующего содержания:</w:t>
      </w:r>
    </w:p>
    <w:p w:rsidR="007D532A" w:rsidRDefault="007D532A" w:rsidP="007D532A">
      <w:pPr>
        <w:widowControl w:val="0"/>
        <w:autoSpaceDE w:val="0"/>
        <w:ind w:left="-15" w:right="-390"/>
        <w:jc w:val="both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>«</w:t>
      </w:r>
    </w:p>
    <w:tbl>
      <w:tblPr>
        <w:tblpPr w:leftFromText="180" w:rightFromText="180" w:vertAnchor="text" w:horzAnchor="margin" w:tblpXSpec="center" w:tblpY="100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96"/>
        <w:gridCol w:w="1277"/>
        <w:gridCol w:w="1135"/>
        <w:gridCol w:w="1135"/>
        <w:gridCol w:w="1135"/>
        <w:gridCol w:w="1135"/>
      </w:tblGrid>
      <w:tr w:rsidR="007D532A" w:rsidTr="007D532A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благоустройству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7D532A" w:rsidTr="007D532A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526,31579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26,31579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23.1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val="x-none" w:eastAsia="en-US"/>
              </w:rPr>
              <w:t>Благоустройство общественной территории по ул. Юбилейная, у д. 4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</w:t>
            </w:r>
            <w:r>
              <w:rPr>
                <w:rFonts w:eastAsia="Arial"/>
                <w:sz w:val="28"/>
                <w:szCs w:val="28"/>
                <w:lang w:eastAsia="ru-RU"/>
              </w:rPr>
              <w:lastRenderedPageBreak/>
              <w:t>го поселения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7D532A" w:rsidTr="007D532A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бюджетные </w:t>
            </w:r>
            <w:r>
              <w:rPr>
                <w:rFonts w:eastAsia="Arial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210,526</w:t>
            </w:r>
            <w:r>
              <w:rPr>
                <w:rFonts w:eastAsia="Arial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10,52632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23.2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val="x-none" w:eastAsia="en-US"/>
              </w:rPr>
              <w:t>Приобретение и установка детской площадки между домами по адресу: ул. Заводская, д. 5, и ул. Красноармейская, д. 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A" w:rsidRDefault="007D532A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7D532A" w:rsidTr="007D532A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315,78947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15,78947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7D532A" w:rsidTr="007D532A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2A" w:rsidRDefault="007D532A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2A" w:rsidRDefault="007D532A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7D532A" w:rsidRDefault="007D532A" w:rsidP="007D532A">
      <w:pPr>
        <w:widowControl w:val="0"/>
        <w:autoSpaceDE w:val="0"/>
        <w:ind w:left="-15" w:right="-1"/>
        <w:jc w:val="right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>»</w:t>
      </w:r>
    </w:p>
    <w:p w:rsidR="007D532A" w:rsidRDefault="007D532A" w:rsidP="007D532A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</w:p>
    <w:p w:rsidR="007D532A" w:rsidRDefault="007D532A" w:rsidP="007D532A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</w:p>
    <w:p w:rsidR="007D532A" w:rsidRDefault="007D532A" w:rsidP="007D532A">
      <w:pPr>
        <w:widowControl w:val="0"/>
        <w:ind w:firstLine="709"/>
        <w:rPr>
          <w:sz w:val="28"/>
          <w:szCs w:val="28"/>
          <w:lang w:eastAsia="ru-RU"/>
        </w:rPr>
      </w:pPr>
    </w:p>
    <w:p w:rsidR="007D532A" w:rsidRDefault="007D532A" w:rsidP="007D532A">
      <w:pPr>
        <w:pStyle w:val="Pro-TabName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7D532A" w:rsidRDefault="007D532A" w:rsidP="007D532A">
      <w:pPr>
        <w:pStyle w:val="Pro-TabName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7D532A" w:rsidRDefault="007D532A" w:rsidP="007D532A">
      <w:pPr>
        <w:jc w:val="center"/>
        <w:rPr>
          <w:sz w:val="28"/>
          <w:szCs w:val="28"/>
          <w:lang w:eastAsia="ru-RU"/>
        </w:rPr>
      </w:pPr>
    </w:p>
    <w:p w:rsidR="00AA39AD" w:rsidRDefault="00AA39AD"/>
    <w:sectPr w:rsidR="00AA39AD" w:rsidSect="007D5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2A"/>
    <w:rsid w:val="007D532A"/>
    <w:rsid w:val="00A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3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uiPriority w:val="99"/>
    <w:rsid w:val="007D532A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uiPriority w:val="99"/>
    <w:rsid w:val="007D53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3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3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uiPriority w:val="99"/>
    <w:rsid w:val="007D532A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uiPriority w:val="99"/>
    <w:rsid w:val="007D53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3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2021-03-12T07:33:00Z</cp:lastPrinted>
  <dcterms:created xsi:type="dcterms:W3CDTF">2021-03-12T07:27:00Z</dcterms:created>
  <dcterms:modified xsi:type="dcterms:W3CDTF">2021-03-12T07:37:00Z</dcterms:modified>
</cp:coreProperties>
</file>